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2FD2E" w14:textId="12004C6A" w:rsidR="003A6000" w:rsidRPr="001668C2" w:rsidRDefault="003A6000" w:rsidP="003A6000">
      <w:pPr>
        <w:spacing w:after="0" w:line="240" w:lineRule="auto"/>
        <w:jc w:val="right"/>
        <w:rPr>
          <w:rFonts w:eastAsia="Calibri" w:cstheme="minorHAnsi"/>
          <w:b/>
          <w:bCs/>
          <w:i/>
          <w:iCs/>
          <w:color w:val="000000" w:themeColor="text1"/>
          <w:kern w:val="0"/>
          <w:sz w:val="24"/>
          <w:szCs w:val="24"/>
          <w14:ligatures w14:val="none"/>
        </w:rPr>
      </w:pPr>
      <w:r w:rsidRPr="001668C2">
        <w:rPr>
          <w:rFonts w:eastAsia="Calibri" w:cstheme="minorHAnsi"/>
          <w:b/>
          <w:bCs/>
          <w:i/>
          <w:iCs/>
          <w:color w:val="000000" w:themeColor="text1"/>
          <w:kern w:val="0"/>
          <w:sz w:val="24"/>
          <w:szCs w:val="24"/>
          <w14:ligatures w14:val="none"/>
        </w:rPr>
        <w:t>Załącznik nr</w:t>
      </w:r>
      <w:r w:rsidR="00E47845" w:rsidRPr="001668C2">
        <w:rPr>
          <w:rFonts w:eastAsia="Calibri" w:cstheme="minorHAnsi"/>
          <w:b/>
          <w:bCs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C04FC4" w:rsidRPr="001668C2">
        <w:rPr>
          <w:rFonts w:eastAsia="Calibri" w:cstheme="minorHAnsi"/>
          <w:b/>
          <w:bCs/>
          <w:i/>
          <w:iCs/>
          <w:color w:val="000000" w:themeColor="text1"/>
          <w:kern w:val="0"/>
          <w:sz w:val="24"/>
          <w:szCs w:val="24"/>
          <w14:ligatures w14:val="none"/>
        </w:rPr>
        <w:t>9</w:t>
      </w:r>
      <w:r w:rsidRPr="001668C2">
        <w:rPr>
          <w:rFonts w:eastAsia="Calibri" w:cstheme="minorHAnsi"/>
          <w:b/>
          <w:bCs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E54B23" w:rsidRPr="001668C2">
        <w:rPr>
          <w:rFonts w:eastAsia="Calibri" w:cstheme="minorHAnsi"/>
          <w:b/>
          <w:bCs/>
          <w:i/>
          <w:iCs/>
          <w:color w:val="000000" w:themeColor="text1"/>
          <w:kern w:val="0"/>
          <w:sz w:val="24"/>
          <w:szCs w:val="24"/>
          <w14:ligatures w14:val="none"/>
        </w:rPr>
        <w:t>do SWZ</w:t>
      </w:r>
      <w:r w:rsidR="00C625C8">
        <w:rPr>
          <w:rFonts w:eastAsia="Calibri" w:cstheme="minorHAnsi"/>
          <w:b/>
          <w:bCs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– Formularz rzeczowy</w:t>
      </w:r>
    </w:p>
    <w:p w14:paraId="52A798CA" w14:textId="77777777" w:rsidR="003A6000" w:rsidRPr="003A6000" w:rsidRDefault="003A6000" w:rsidP="003A6000">
      <w:pPr>
        <w:spacing w:after="0" w:line="240" w:lineRule="auto"/>
        <w:rPr>
          <w:rFonts w:eastAsia="Calibri" w:cstheme="minorHAnsi"/>
          <w:b/>
          <w:bCs/>
          <w:color w:val="000000" w:themeColor="text1"/>
          <w:kern w:val="0"/>
          <w14:ligatures w14:val="none"/>
        </w:rPr>
      </w:pPr>
    </w:p>
    <w:p w14:paraId="029D5760" w14:textId="77777777" w:rsidR="003A6000" w:rsidRPr="003A6000" w:rsidRDefault="003A6000" w:rsidP="003A6000">
      <w:pPr>
        <w:spacing w:after="0" w:line="240" w:lineRule="auto"/>
        <w:rPr>
          <w:rFonts w:eastAsia="Calibri" w:cstheme="minorHAnsi"/>
          <w:b/>
          <w:bCs/>
          <w:color w:val="000000" w:themeColor="text1"/>
          <w:kern w:val="0"/>
          <w14:ligatures w14:val="none"/>
        </w:rPr>
      </w:pPr>
      <w:r w:rsidRPr="003A6000">
        <w:rPr>
          <w:rFonts w:eastAsia="Calibri" w:cstheme="minorHAnsi"/>
          <w:b/>
          <w:bCs/>
          <w:color w:val="000000" w:themeColor="text1"/>
          <w:kern w:val="0"/>
          <w14:ligatures w14:val="none"/>
        </w:rPr>
        <w:t>ZAMAWIAJĄCY:</w:t>
      </w:r>
    </w:p>
    <w:p w14:paraId="692DB71E" w14:textId="77777777" w:rsidR="003A6000" w:rsidRPr="003A6000" w:rsidRDefault="003A6000" w:rsidP="003A6000">
      <w:pPr>
        <w:spacing w:after="0" w:line="240" w:lineRule="auto"/>
        <w:ind w:left="360"/>
        <w:jc w:val="center"/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</w:pPr>
      <w:r w:rsidRPr="003A6000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pl-PL"/>
          <w14:ligatures w14:val="none"/>
        </w:rPr>
        <w:t>Przedsiębiorstwo Gospodarki Komunalnej sp. z o.o.</w:t>
      </w:r>
    </w:p>
    <w:p w14:paraId="19D6F16A" w14:textId="77777777" w:rsidR="003A6000" w:rsidRPr="003A6000" w:rsidRDefault="003A6000" w:rsidP="003A6000">
      <w:pPr>
        <w:spacing w:after="0" w:line="240" w:lineRule="auto"/>
        <w:ind w:left="360"/>
        <w:jc w:val="center"/>
        <w:rPr>
          <w:rFonts w:eastAsia="Calibri" w:cstheme="minorHAnsi"/>
          <w:b/>
          <w:bCs/>
          <w:color w:val="000000" w:themeColor="text1"/>
          <w:kern w:val="0"/>
          <w:sz w:val="28"/>
          <w:szCs w:val="28"/>
          <w14:ligatures w14:val="none"/>
        </w:rPr>
      </w:pPr>
      <w:r w:rsidRPr="003A6000">
        <w:rPr>
          <w:rFonts w:eastAsia="Calibri" w:cstheme="minorHAnsi"/>
          <w:b/>
          <w:bCs/>
          <w:color w:val="000000" w:themeColor="text1"/>
          <w:kern w:val="0"/>
          <w:sz w:val="28"/>
          <w:szCs w:val="28"/>
          <w14:ligatures w14:val="none"/>
        </w:rPr>
        <w:t>ul. Polowa 19, 18-300 Zambrów</w:t>
      </w:r>
    </w:p>
    <w:p w14:paraId="65F82F1F" w14:textId="77777777" w:rsidR="003A6000" w:rsidRPr="003A6000" w:rsidRDefault="003A6000" w:rsidP="003A6000">
      <w:pPr>
        <w:spacing w:after="0" w:line="240" w:lineRule="auto"/>
        <w:jc w:val="both"/>
        <w:rPr>
          <w:rFonts w:eastAsia="Calibri" w:cstheme="minorHAnsi"/>
          <w:b/>
          <w:bCs/>
          <w:color w:val="000000" w:themeColor="text1"/>
          <w:kern w:val="0"/>
          <w:lang w:eastAsia="pl-PL"/>
          <w14:ligatures w14:val="none"/>
        </w:rPr>
      </w:pPr>
      <w:r w:rsidRPr="003A6000">
        <w:rPr>
          <w:rFonts w:eastAsia="Calibri" w:cstheme="minorHAnsi"/>
          <w:b/>
          <w:bCs/>
          <w:color w:val="000000" w:themeColor="text1"/>
          <w:kern w:val="0"/>
          <w:lang w:eastAsia="pl-PL"/>
          <w14:ligatures w14:val="none"/>
        </w:rPr>
        <w:t>WYKONAWCA:</w:t>
      </w:r>
    </w:p>
    <w:p w14:paraId="7D349A44" w14:textId="77777777" w:rsidR="003A6000" w:rsidRPr="003A6000" w:rsidRDefault="003A6000" w:rsidP="003A6000">
      <w:pPr>
        <w:spacing w:after="0" w:line="240" w:lineRule="auto"/>
        <w:jc w:val="both"/>
        <w:rPr>
          <w:rFonts w:eastAsia="Calibri" w:cstheme="minorHAnsi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tbl>
      <w:tblPr>
        <w:tblW w:w="13605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7360"/>
        <w:gridCol w:w="5670"/>
      </w:tblGrid>
      <w:tr w:rsidR="003A6000" w:rsidRPr="003A6000" w14:paraId="000A2931" w14:textId="77777777" w:rsidTr="005F2FBA">
        <w:trPr>
          <w:cantSplit/>
          <w:trHeight w:val="236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1305" w14:textId="77777777" w:rsidR="003A6000" w:rsidRPr="003A6000" w:rsidRDefault="003A6000" w:rsidP="005F2FBA">
            <w:pPr>
              <w:spacing w:after="0" w:line="240" w:lineRule="auto"/>
              <w:jc w:val="both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3A6000">
              <w:rPr>
                <w:rFonts w:eastAsia="Calibri" w:cstheme="minorHAnsi"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8B71" w14:textId="77777777" w:rsidR="003A6000" w:rsidRPr="003A6000" w:rsidRDefault="003A6000" w:rsidP="005F2FBA">
            <w:pPr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3A6000">
              <w:rPr>
                <w:rFonts w:eastAsia="Calibri" w:cstheme="minorHAnsi"/>
                <w:color w:val="000000" w:themeColor="text1"/>
                <w:sz w:val="20"/>
                <w:szCs w:val="20"/>
              </w:rPr>
              <w:t>Nazwa  Wykonawcy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6C14" w14:textId="77777777" w:rsidR="003A6000" w:rsidRPr="003A6000" w:rsidRDefault="003A6000" w:rsidP="005F2FBA">
            <w:pPr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3A6000">
              <w:rPr>
                <w:rFonts w:eastAsia="Calibri" w:cstheme="minorHAnsi"/>
                <w:color w:val="000000" w:themeColor="text1"/>
                <w:sz w:val="20"/>
                <w:szCs w:val="20"/>
              </w:rPr>
              <w:t>Adres  Wykonawcy</w:t>
            </w:r>
          </w:p>
        </w:tc>
      </w:tr>
      <w:tr w:rsidR="003A6000" w:rsidRPr="003A6000" w14:paraId="0AF6362F" w14:textId="77777777" w:rsidTr="005F2FBA">
        <w:trPr>
          <w:cantSplit/>
          <w:trHeight w:val="72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DBD3" w14:textId="77777777" w:rsidR="003A6000" w:rsidRPr="003A6000" w:rsidRDefault="003A6000" w:rsidP="005F2FBA">
            <w:pPr>
              <w:spacing w:after="0" w:line="240" w:lineRule="auto"/>
              <w:jc w:val="both"/>
              <w:rPr>
                <w:rFonts w:eastAsia="Calibri" w:cstheme="minorHAnsi"/>
                <w:color w:val="000000" w:themeColor="text1"/>
                <w:sz w:val="20"/>
                <w:szCs w:val="20"/>
                <w:lang w:val="de-DE"/>
              </w:rPr>
            </w:pPr>
          </w:p>
          <w:p w14:paraId="072FE8C7" w14:textId="77777777" w:rsidR="003A6000" w:rsidRPr="003A6000" w:rsidRDefault="003A6000" w:rsidP="005F2FBA">
            <w:pPr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  <w:lang w:val="de-DE"/>
              </w:rPr>
            </w:pPr>
            <w:r w:rsidRPr="003A6000">
              <w:rPr>
                <w:rFonts w:eastAsia="Calibri" w:cstheme="minorHAnsi"/>
                <w:color w:val="000000" w:themeColor="text1"/>
                <w:sz w:val="20"/>
                <w:szCs w:val="20"/>
                <w:lang w:val="de-DE"/>
              </w:rPr>
              <w:t>1</w:t>
            </w:r>
          </w:p>
          <w:p w14:paraId="5401C11B" w14:textId="77777777" w:rsidR="003A6000" w:rsidRPr="003A6000" w:rsidRDefault="003A6000" w:rsidP="005F2FBA">
            <w:pPr>
              <w:spacing w:after="0" w:line="240" w:lineRule="auto"/>
              <w:jc w:val="both"/>
              <w:rPr>
                <w:rFonts w:eastAsia="Calibri" w:cstheme="minorHAnsi"/>
                <w:color w:val="000000" w:themeColor="text1"/>
                <w:sz w:val="20"/>
                <w:szCs w:val="20"/>
                <w:lang w:val="de-DE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0618" w14:textId="77777777" w:rsidR="003A6000" w:rsidRPr="004C76BA" w:rsidRDefault="003A6000" w:rsidP="005F2FBA">
            <w:pPr>
              <w:spacing w:after="0" w:line="240" w:lineRule="auto"/>
              <w:jc w:val="both"/>
              <w:rPr>
                <w:rFonts w:eastAsia="Calibri" w:cstheme="minorHAnsi"/>
                <w:color w:val="000000" w:themeColor="text1"/>
                <w:lang w:val="de-DE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A607" w14:textId="77777777" w:rsidR="003A6000" w:rsidRPr="004C76BA" w:rsidRDefault="003A6000" w:rsidP="005F2FBA">
            <w:pPr>
              <w:spacing w:after="0" w:line="240" w:lineRule="auto"/>
              <w:jc w:val="both"/>
              <w:rPr>
                <w:rFonts w:eastAsia="Calibri" w:cstheme="minorHAnsi"/>
                <w:color w:val="000000" w:themeColor="text1"/>
                <w:lang w:val="de-DE"/>
              </w:rPr>
            </w:pPr>
          </w:p>
        </w:tc>
      </w:tr>
    </w:tbl>
    <w:p w14:paraId="2289622C" w14:textId="77777777" w:rsidR="003A6000" w:rsidRPr="003A6000" w:rsidRDefault="003A6000" w:rsidP="003A6000">
      <w:pPr>
        <w:spacing w:line="256" w:lineRule="auto"/>
        <w:rPr>
          <w:rFonts w:eastAsia="Calibri" w:cstheme="minorHAnsi"/>
          <w:b/>
          <w:bCs/>
          <w:color w:val="000000" w:themeColor="text1"/>
          <w:kern w:val="0"/>
          <w14:ligatures w14:val="none"/>
        </w:rPr>
      </w:pPr>
    </w:p>
    <w:p w14:paraId="0B87F533" w14:textId="58D2A488" w:rsidR="003A6000" w:rsidRPr="003A6000" w:rsidRDefault="003A6000" w:rsidP="003A6000">
      <w:pPr>
        <w:numPr>
          <w:ilvl w:val="0"/>
          <w:numId w:val="1"/>
        </w:numPr>
        <w:spacing w:line="256" w:lineRule="auto"/>
        <w:rPr>
          <w:rFonts w:eastAsia="Calibri" w:cstheme="minorHAnsi"/>
          <w:b/>
          <w:bCs/>
          <w:color w:val="000000" w:themeColor="text1"/>
          <w:kern w:val="0"/>
          <w14:ligatures w14:val="none"/>
        </w:rPr>
      </w:pPr>
      <w:r w:rsidRPr="003A6000">
        <w:rPr>
          <w:rFonts w:eastAsia="Calibri" w:cstheme="minorHAnsi"/>
          <w:b/>
          <w:bCs/>
          <w:color w:val="000000" w:themeColor="text1"/>
          <w:kern w:val="0"/>
          <w14:ligatures w14:val="none"/>
        </w:rPr>
        <w:t>Dane i parametry techniczne oferowane</w:t>
      </w:r>
      <w:r w:rsidR="00E54B23">
        <w:rPr>
          <w:rFonts w:eastAsia="Calibri" w:cstheme="minorHAnsi"/>
          <w:b/>
          <w:bCs/>
          <w:color w:val="000000" w:themeColor="text1"/>
          <w:kern w:val="0"/>
          <w14:ligatures w14:val="none"/>
        </w:rPr>
        <w:t xml:space="preserve">go rozdrabniacza </w:t>
      </w:r>
      <w:r w:rsidR="00E54B23" w:rsidRPr="00E54B23">
        <w:rPr>
          <w:rFonts w:eastAsia="Calibri" w:cstheme="minorHAnsi"/>
          <w:b/>
          <w:bCs/>
          <w:color w:val="000000" w:themeColor="text1"/>
          <w:kern w:val="0"/>
          <w14:ligatures w14:val="none"/>
        </w:rPr>
        <w:t>szybkoobrotowego do odpadów biodegradowalnych</w:t>
      </w:r>
      <w:r w:rsidRPr="003A6000">
        <w:rPr>
          <w:rFonts w:eastAsia="Calibri" w:cstheme="minorHAnsi"/>
          <w:b/>
          <w:bCs/>
          <w:color w:val="000000" w:themeColor="text1"/>
          <w:kern w:val="0"/>
          <w14:ligatures w14:val="none"/>
        </w:rPr>
        <w:t>:</w:t>
      </w:r>
    </w:p>
    <w:tbl>
      <w:tblPr>
        <w:tblW w:w="13671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2398"/>
        <w:gridCol w:w="10698"/>
      </w:tblGrid>
      <w:tr w:rsidR="003A6000" w:rsidRPr="003A6000" w14:paraId="150B577E" w14:textId="77777777" w:rsidTr="003A6000">
        <w:trPr>
          <w:cantSplit/>
          <w:trHeight w:val="236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5661" w14:textId="77777777" w:rsidR="003A6000" w:rsidRPr="003A6000" w:rsidRDefault="003A6000" w:rsidP="005F2FBA">
            <w:pPr>
              <w:spacing w:after="0" w:line="240" w:lineRule="auto"/>
              <w:jc w:val="both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3A6000">
              <w:rPr>
                <w:rFonts w:eastAsia="Calibri" w:cstheme="minorHAnsi"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B190" w14:textId="77777777" w:rsidR="003A6000" w:rsidRPr="003A6000" w:rsidRDefault="003A6000" w:rsidP="005F2FBA">
            <w:pPr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3A6000">
              <w:rPr>
                <w:rFonts w:eastAsia="Calibri" w:cstheme="minorHAnsi"/>
                <w:color w:val="000000" w:themeColor="text1"/>
                <w:sz w:val="20"/>
                <w:szCs w:val="20"/>
              </w:rPr>
              <w:t>Określenie urządzenia</w:t>
            </w:r>
          </w:p>
        </w:tc>
        <w:tc>
          <w:tcPr>
            <w:tcW w:w="10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F4B190" w14:textId="77777777" w:rsidR="003A6000" w:rsidRPr="003A6000" w:rsidRDefault="003A6000" w:rsidP="005F2FBA">
            <w:pPr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3A6000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Producent, marka, typ </w:t>
            </w:r>
          </w:p>
        </w:tc>
      </w:tr>
      <w:tr w:rsidR="003A6000" w:rsidRPr="003A6000" w14:paraId="332CAC53" w14:textId="77777777" w:rsidTr="003A6000">
        <w:trPr>
          <w:cantSplit/>
          <w:trHeight w:val="72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4168" w14:textId="77777777" w:rsidR="003A6000" w:rsidRPr="003A6000" w:rsidRDefault="003A6000" w:rsidP="005F2FBA">
            <w:pPr>
              <w:spacing w:after="0" w:line="240" w:lineRule="auto"/>
              <w:jc w:val="both"/>
              <w:rPr>
                <w:rFonts w:eastAsia="Calibri" w:cstheme="minorHAnsi"/>
                <w:color w:val="000000" w:themeColor="text1"/>
                <w:sz w:val="20"/>
                <w:szCs w:val="20"/>
                <w:lang w:val="de-DE"/>
              </w:rPr>
            </w:pPr>
          </w:p>
          <w:p w14:paraId="76621B4E" w14:textId="77777777" w:rsidR="003A6000" w:rsidRPr="003A6000" w:rsidRDefault="003A6000" w:rsidP="005F2FBA">
            <w:pPr>
              <w:spacing w:after="0" w:line="240" w:lineRule="auto"/>
              <w:jc w:val="center"/>
              <w:rPr>
                <w:rFonts w:eastAsia="Calibri" w:cstheme="minorHAnsi"/>
                <w:color w:val="000000" w:themeColor="text1"/>
                <w:sz w:val="20"/>
                <w:szCs w:val="20"/>
                <w:lang w:val="de-DE"/>
              </w:rPr>
            </w:pPr>
            <w:r w:rsidRPr="003A6000">
              <w:rPr>
                <w:rFonts w:eastAsia="Calibri" w:cstheme="minorHAnsi"/>
                <w:color w:val="000000" w:themeColor="text1"/>
                <w:sz w:val="20"/>
                <w:szCs w:val="20"/>
                <w:lang w:val="de-DE"/>
              </w:rPr>
              <w:t>1</w:t>
            </w:r>
          </w:p>
          <w:p w14:paraId="2CBE682A" w14:textId="77777777" w:rsidR="003A6000" w:rsidRPr="003A6000" w:rsidRDefault="003A6000" w:rsidP="005F2FBA">
            <w:pPr>
              <w:spacing w:after="0" w:line="240" w:lineRule="auto"/>
              <w:jc w:val="both"/>
              <w:rPr>
                <w:rFonts w:eastAsia="Calibri" w:cstheme="minorHAnsi"/>
                <w:color w:val="000000" w:themeColor="text1"/>
                <w:sz w:val="20"/>
                <w:szCs w:val="20"/>
                <w:lang w:val="de-DE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6436" w14:textId="55B16038" w:rsidR="003A6000" w:rsidRPr="003A6000" w:rsidRDefault="00E54B23" w:rsidP="005F2FBA">
            <w:pPr>
              <w:spacing w:after="0" w:line="240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E54B23">
              <w:rPr>
                <w:rFonts w:eastAsia="Calibri" w:cstheme="minorHAnsi"/>
                <w:color w:val="000000" w:themeColor="text1"/>
              </w:rPr>
              <w:t>rozdrabniacz szybkoobrotow</w:t>
            </w:r>
            <w:r>
              <w:rPr>
                <w:rFonts w:eastAsia="Calibri" w:cstheme="minorHAnsi"/>
                <w:color w:val="000000" w:themeColor="text1"/>
              </w:rPr>
              <w:t>y</w:t>
            </w:r>
            <w:r w:rsidRPr="00E54B23">
              <w:rPr>
                <w:rFonts w:eastAsia="Calibri" w:cstheme="minorHAnsi"/>
                <w:color w:val="000000" w:themeColor="text1"/>
              </w:rPr>
              <w:t xml:space="preserve"> do odpadów biodegradowalnych</w:t>
            </w:r>
          </w:p>
        </w:tc>
        <w:tc>
          <w:tcPr>
            <w:tcW w:w="10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33ED" w14:textId="77777777" w:rsidR="003A6000" w:rsidRPr="004C76BA" w:rsidRDefault="003A6000" w:rsidP="005F2FBA">
            <w:pPr>
              <w:spacing w:after="0" w:line="240" w:lineRule="auto"/>
              <w:jc w:val="both"/>
              <w:rPr>
                <w:rFonts w:eastAsia="Calibri" w:cstheme="minorHAnsi"/>
                <w:color w:val="000000" w:themeColor="text1"/>
                <w:lang w:val="de-DE"/>
              </w:rPr>
            </w:pPr>
          </w:p>
        </w:tc>
      </w:tr>
    </w:tbl>
    <w:p w14:paraId="45261BE8" w14:textId="77777777" w:rsidR="003A6000" w:rsidRPr="003A6000" w:rsidRDefault="003A6000">
      <w:pPr>
        <w:rPr>
          <w:rFonts w:cstheme="minorHAnsi"/>
        </w:rPr>
      </w:pPr>
    </w:p>
    <w:tbl>
      <w:tblPr>
        <w:tblStyle w:val="Tabela-Siatka"/>
        <w:tblW w:w="0" w:type="auto"/>
        <w:tblLook w:val="06A0" w:firstRow="1" w:lastRow="0" w:firstColumn="1" w:lastColumn="0" w:noHBand="1" w:noVBand="1"/>
      </w:tblPr>
      <w:tblGrid>
        <w:gridCol w:w="495"/>
        <w:gridCol w:w="5153"/>
        <w:gridCol w:w="4048"/>
        <w:gridCol w:w="4298"/>
      </w:tblGrid>
      <w:tr w:rsidR="003A6000" w:rsidRPr="003A6000" w14:paraId="6DFE1B7F" w14:textId="362E8215" w:rsidTr="001668C2">
        <w:trPr>
          <w:trHeight w:val="300"/>
        </w:trPr>
        <w:tc>
          <w:tcPr>
            <w:tcW w:w="421" w:type="dxa"/>
          </w:tcPr>
          <w:p w14:paraId="364FD8F7" w14:textId="77777777" w:rsidR="003A6000" w:rsidRPr="003A6000" w:rsidRDefault="003A6000" w:rsidP="005F2FBA">
            <w:pPr>
              <w:jc w:val="center"/>
              <w:rPr>
                <w:rFonts w:cstheme="minorHAnsi"/>
                <w:b/>
                <w:bCs/>
              </w:rPr>
            </w:pPr>
            <w:r w:rsidRPr="003A6000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5182" w:type="dxa"/>
          </w:tcPr>
          <w:p w14:paraId="3043472F" w14:textId="77777777" w:rsidR="003A6000" w:rsidRPr="003A6000" w:rsidRDefault="003A6000" w:rsidP="005F2FBA">
            <w:pPr>
              <w:rPr>
                <w:rFonts w:cstheme="minorHAnsi"/>
                <w:b/>
                <w:bCs/>
              </w:rPr>
            </w:pPr>
            <w:r w:rsidRPr="003A6000">
              <w:rPr>
                <w:rFonts w:cstheme="minorHAnsi"/>
                <w:b/>
                <w:bCs/>
              </w:rPr>
              <w:t>Parametr</w:t>
            </w:r>
          </w:p>
        </w:tc>
        <w:tc>
          <w:tcPr>
            <w:tcW w:w="4067" w:type="dxa"/>
          </w:tcPr>
          <w:p w14:paraId="200EAC8B" w14:textId="77777777" w:rsidR="003A6000" w:rsidRPr="003A6000" w:rsidRDefault="003A6000" w:rsidP="005F2FBA">
            <w:pPr>
              <w:rPr>
                <w:rFonts w:cstheme="minorHAnsi"/>
                <w:b/>
                <w:bCs/>
              </w:rPr>
            </w:pPr>
            <w:r w:rsidRPr="003A6000">
              <w:rPr>
                <w:rFonts w:cstheme="minorHAnsi"/>
                <w:b/>
                <w:bCs/>
              </w:rPr>
              <w:t>Wymagania</w:t>
            </w:r>
          </w:p>
        </w:tc>
        <w:tc>
          <w:tcPr>
            <w:tcW w:w="4324" w:type="dxa"/>
          </w:tcPr>
          <w:p w14:paraId="31414143" w14:textId="35D2E5E3" w:rsidR="003A6000" w:rsidRPr="003A6000" w:rsidRDefault="003A6000" w:rsidP="005F2FBA">
            <w:pPr>
              <w:rPr>
                <w:rFonts w:cstheme="minorHAnsi"/>
                <w:b/>
                <w:bCs/>
              </w:rPr>
            </w:pPr>
            <w:r w:rsidRPr="003A6000">
              <w:rPr>
                <w:rFonts w:cstheme="minorHAnsi"/>
                <w:b/>
                <w:bCs/>
              </w:rPr>
              <w:t>Oferowane parametry</w:t>
            </w:r>
          </w:p>
        </w:tc>
      </w:tr>
      <w:tr w:rsidR="001668C2" w:rsidRPr="003A6000" w14:paraId="1536E5DA" w14:textId="2F7174D1" w:rsidTr="001668C2">
        <w:trPr>
          <w:trHeight w:val="300"/>
        </w:trPr>
        <w:tc>
          <w:tcPr>
            <w:tcW w:w="13994" w:type="dxa"/>
            <w:gridSpan w:val="4"/>
            <w:shd w:val="clear" w:color="auto" w:fill="D9D9D9" w:themeFill="background1" w:themeFillShade="D9"/>
            <w:vAlign w:val="center"/>
          </w:tcPr>
          <w:p w14:paraId="2E9B48B9" w14:textId="081F34B5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  <w:b/>
                <w:bCs/>
              </w:rPr>
              <w:t>Dane podstawowe</w:t>
            </w:r>
          </w:p>
        </w:tc>
      </w:tr>
      <w:tr w:rsidR="001668C2" w:rsidRPr="003A6000" w14:paraId="5BF488BE" w14:textId="1641B009" w:rsidTr="001668C2">
        <w:trPr>
          <w:trHeight w:val="300"/>
        </w:trPr>
        <w:tc>
          <w:tcPr>
            <w:tcW w:w="421" w:type="dxa"/>
          </w:tcPr>
          <w:p w14:paraId="761C8F38" w14:textId="2F513A22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1.</w:t>
            </w:r>
          </w:p>
        </w:tc>
        <w:tc>
          <w:tcPr>
            <w:tcW w:w="5182" w:type="dxa"/>
          </w:tcPr>
          <w:p w14:paraId="40AF4BEF" w14:textId="5A2FFFEB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Stan</w:t>
            </w:r>
          </w:p>
        </w:tc>
        <w:tc>
          <w:tcPr>
            <w:tcW w:w="4067" w:type="dxa"/>
          </w:tcPr>
          <w:p w14:paraId="2000DB94" w14:textId="7E79C4D7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nowy lub używany</w:t>
            </w:r>
          </w:p>
        </w:tc>
        <w:tc>
          <w:tcPr>
            <w:tcW w:w="4324" w:type="dxa"/>
          </w:tcPr>
          <w:p w14:paraId="710B000A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7A3FFCF9" w14:textId="4E0D775E" w:rsidTr="001668C2">
        <w:trPr>
          <w:trHeight w:val="300"/>
        </w:trPr>
        <w:tc>
          <w:tcPr>
            <w:tcW w:w="421" w:type="dxa"/>
          </w:tcPr>
          <w:p w14:paraId="4F2EC1E8" w14:textId="20817095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2.</w:t>
            </w:r>
          </w:p>
        </w:tc>
        <w:tc>
          <w:tcPr>
            <w:tcW w:w="5182" w:type="dxa"/>
          </w:tcPr>
          <w:p w14:paraId="4FD1B5CD" w14:textId="20C8BD00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Rok produkcji pojazdu</w:t>
            </w:r>
          </w:p>
        </w:tc>
        <w:tc>
          <w:tcPr>
            <w:tcW w:w="4067" w:type="dxa"/>
          </w:tcPr>
          <w:p w14:paraId="3B384F1E" w14:textId="50077DAB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nie starszy niż 2015</w:t>
            </w:r>
          </w:p>
        </w:tc>
        <w:tc>
          <w:tcPr>
            <w:tcW w:w="4324" w:type="dxa"/>
          </w:tcPr>
          <w:p w14:paraId="75A9352D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15F79D33" w14:textId="7769EBFE" w:rsidTr="001668C2">
        <w:trPr>
          <w:trHeight w:val="300"/>
        </w:trPr>
        <w:tc>
          <w:tcPr>
            <w:tcW w:w="421" w:type="dxa"/>
          </w:tcPr>
          <w:p w14:paraId="03D8DCD0" w14:textId="4A6CECB3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3.</w:t>
            </w:r>
          </w:p>
        </w:tc>
        <w:tc>
          <w:tcPr>
            <w:tcW w:w="5182" w:type="dxa"/>
          </w:tcPr>
          <w:p w14:paraId="319BD0E2" w14:textId="4FC1783A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 xml:space="preserve">Przebieg </w:t>
            </w:r>
          </w:p>
        </w:tc>
        <w:tc>
          <w:tcPr>
            <w:tcW w:w="4067" w:type="dxa"/>
          </w:tcPr>
          <w:p w14:paraId="41A94638" w14:textId="4C2E23CF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 xml:space="preserve">nie </w:t>
            </w:r>
            <w:r>
              <w:rPr>
                <w:rFonts w:ascii="Calibri" w:hAnsi="Calibri" w:cs="Calibri"/>
              </w:rPr>
              <w:t>większy</w:t>
            </w:r>
            <w:r w:rsidRPr="003F370A">
              <w:rPr>
                <w:rFonts w:ascii="Calibri" w:hAnsi="Calibri" w:cs="Calibri"/>
              </w:rPr>
              <w:t xml:space="preserve"> niż 3 500 motogodzin</w:t>
            </w:r>
          </w:p>
        </w:tc>
        <w:tc>
          <w:tcPr>
            <w:tcW w:w="4324" w:type="dxa"/>
          </w:tcPr>
          <w:p w14:paraId="358F57CD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0D868846" w14:textId="572815EF" w:rsidTr="001668C2">
        <w:trPr>
          <w:trHeight w:val="300"/>
        </w:trPr>
        <w:tc>
          <w:tcPr>
            <w:tcW w:w="13994" w:type="dxa"/>
            <w:gridSpan w:val="4"/>
            <w:shd w:val="clear" w:color="auto" w:fill="D9D9D9" w:themeFill="background1" w:themeFillShade="D9"/>
            <w:vAlign w:val="center"/>
          </w:tcPr>
          <w:p w14:paraId="37DE5016" w14:textId="4B9392EC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  <w:b/>
                <w:bCs/>
              </w:rPr>
              <w:t>Wymiary i podwozie</w:t>
            </w:r>
          </w:p>
        </w:tc>
      </w:tr>
      <w:tr w:rsidR="001668C2" w:rsidRPr="003A6000" w14:paraId="3CDC0E4A" w14:textId="66B322CC" w:rsidTr="001668C2">
        <w:trPr>
          <w:trHeight w:val="300"/>
        </w:trPr>
        <w:tc>
          <w:tcPr>
            <w:tcW w:w="421" w:type="dxa"/>
          </w:tcPr>
          <w:p w14:paraId="7D269B3A" w14:textId="79F7F180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4.</w:t>
            </w:r>
          </w:p>
        </w:tc>
        <w:tc>
          <w:tcPr>
            <w:tcW w:w="5182" w:type="dxa"/>
          </w:tcPr>
          <w:p w14:paraId="4D1DE9F2" w14:textId="37F8B496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Masa całkowita urządzenia</w:t>
            </w:r>
          </w:p>
        </w:tc>
        <w:tc>
          <w:tcPr>
            <w:tcW w:w="4067" w:type="dxa"/>
          </w:tcPr>
          <w:p w14:paraId="0FA4B5B8" w14:textId="5B34A659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max. 16 000 kg</w:t>
            </w:r>
          </w:p>
        </w:tc>
        <w:tc>
          <w:tcPr>
            <w:tcW w:w="4324" w:type="dxa"/>
          </w:tcPr>
          <w:p w14:paraId="014ADEE7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029683F7" w14:textId="305601E3" w:rsidTr="001668C2">
        <w:trPr>
          <w:trHeight w:val="300"/>
        </w:trPr>
        <w:tc>
          <w:tcPr>
            <w:tcW w:w="421" w:type="dxa"/>
            <w:shd w:val="clear" w:color="auto" w:fill="FFFFFF" w:themeFill="background1"/>
          </w:tcPr>
          <w:p w14:paraId="611CFA6F" w14:textId="0DDE8598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5.</w:t>
            </w:r>
          </w:p>
        </w:tc>
        <w:tc>
          <w:tcPr>
            <w:tcW w:w="5182" w:type="dxa"/>
            <w:shd w:val="clear" w:color="auto" w:fill="FFFFFF" w:themeFill="background1"/>
          </w:tcPr>
          <w:p w14:paraId="2FC04E17" w14:textId="2CB7C2DB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Długość transportowa</w:t>
            </w:r>
          </w:p>
        </w:tc>
        <w:tc>
          <w:tcPr>
            <w:tcW w:w="4067" w:type="dxa"/>
            <w:shd w:val="clear" w:color="auto" w:fill="FFFFFF" w:themeFill="background1"/>
          </w:tcPr>
          <w:p w14:paraId="7F80930E" w14:textId="20BB0C99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max. 9 500 mm</w:t>
            </w:r>
          </w:p>
        </w:tc>
        <w:tc>
          <w:tcPr>
            <w:tcW w:w="4324" w:type="dxa"/>
          </w:tcPr>
          <w:p w14:paraId="6E931D42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314C827E" w14:textId="1CD6505F" w:rsidTr="001668C2">
        <w:trPr>
          <w:trHeight w:val="300"/>
        </w:trPr>
        <w:tc>
          <w:tcPr>
            <w:tcW w:w="421" w:type="dxa"/>
            <w:shd w:val="clear" w:color="auto" w:fill="FFFFFF" w:themeFill="background1"/>
          </w:tcPr>
          <w:p w14:paraId="63514237" w14:textId="42DF1689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6.</w:t>
            </w:r>
          </w:p>
        </w:tc>
        <w:tc>
          <w:tcPr>
            <w:tcW w:w="5182" w:type="dxa"/>
            <w:shd w:val="clear" w:color="auto" w:fill="FFFFFF" w:themeFill="background1"/>
          </w:tcPr>
          <w:p w14:paraId="3F662D9F" w14:textId="03704E27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Szerokość transportowa</w:t>
            </w:r>
          </w:p>
        </w:tc>
        <w:tc>
          <w:tcPr>
            <w:tcW w:w="4067" w:type="dxa"/>
            <w:shd w:val="clear" w:color="auto" w:fill="FFFFFF" w:themeFill="background1"/>
          </w:tcPr>
          <w:p w14:paraId="4DF0FDFC" w14:textId="0672F37B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max. 2 200 mm</w:t>
            </w:r>
          </w:p>
        </w:tc>
        <w:tc>
          <w:tcPr>
            <w:tcW w:w="4324" w:type="dxa"/>
          </w:tcPr>
          <w:p w14:paraId="64D61138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79697B85" w14:textId="035F80D7" w:rsidTr="001668C2">
        <w:trPr>
          <w:trHeight w:val="300"/>
        </w:trPr>
        <w:tc>
          <w:tcPr>
            <w:tcW w:w="421" w:type="dxa"/>
            <w:shd w:val="clear" w:color="auto" w:fill="FFFFFF" w:themeFill="background1"/>
          </w:tcPr>
          <w:p w14:paraId="5F36DC5C" w14:textId="02F369D6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7.</w:t>
            </w:r>
          </w:p>
        </w:tc>
        <w:tc>
          <w:tcPr>
            <w:tcW w:w="5182" w:type="dxa"/>
            <w:shd w:val="clear" w:color="auto" w:fill="FFFFFF" w:themeFill="background1"/>
          </w:tcPr>
          <w:p w14:paraId="56B0A54A" w14:textId="4F2FFA67" w:rsidR="001668C2" w:rsidRPr="003A6000" w:rsidRDefault="001668C2" w:rsidP="001668C2">
            <w:pPr>
              <w:spacing w:line="276" w:lineRule="auto"/>
              <w:rPr>
                <w:rFonts w:eastAsia="Aptos" w:cstheme="minorHAnsi"/>
              </w:rPr>
            </w:pPr>
            <w:r w:rsidRPr="003F370A">
              <w:rPr>
                <w:rFonts w:ascii="Calibri" w:hAnsi="Calibri" w:cs="Calibri"/>
              </w:rPr>
              <w:t>Wysokość transportowa</w:t>
            </w:r>
          </w:p>
        </w:tc>
        <w:tc>
          <w:tcPr>
            <w:tcW w:w="4067" w:type="dxa"/>
            <w:shd w:val="clear" w:color="auto" w:fill="FFFFFF" w:themeFill="background1"/>
          </w:tcPr>
          <w:p w14:paraId="17141B56" w14:textId="7EA61C14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max. 3 200 mm</w:t>
            </w:r>
          </w:p>
        </w:tc>
        <w:tc>
          <w:tcPr>
            <w:tcW w:w="4324" w:type="dxa"/>
          </w:tcPr>
          <w:p w14:paraId="01DE7660" w14:textId="77777777" w:rsidR="001668C2" w:rsidRPr="003A6000" w:rsidRDefault="001668C2" w:rsidP="001668C2">
            <w:pPr>
              <w:spacing w:line="276" w:lineRule="auto"/>
              <w:rPr>
                <w:rFonts w:eastAsia="Arial" w:cstheme="minorHAnsi"/>
                <w:color w:val="000000" w:themeColor="text1"/>
              </w:rPr>
            </w:pPr>
          </w:p>
        </w:tc>
      </w:tr>
      <w:tr w:rsidR="001668C2" w:rsidRPr="003A6000" w14:paraId="71689C2F" w14:textId="4E6FF22D" w:rsidTr="001668C2">
        <w:trPr>
          <w:trHeight w:val="300"/>
        </w:trPr>
        <w:tc>
          <w:tcPr>
            <w:tcW w:w="421" w:type="dxa"/>
            <w:shd w:val="clear" w:color="auto" w:fill="FFFFFF" w:themeFill="background1"/>
          </w:tcPr>
          <w:p w14:paraId="5EB48FE1" w14:textId="45903A3B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8.</w:t>
            </w:r>
          </w:p>
        </w:tc>
        <w:tc>
          <w:tcPr>
            <w:tcW w:w="5182" w:type="dxa"/>
            <w:shd w:val="clear" w:color="auto" w:fill="FFFFFF" w:themeFill="background1"/>
          </w:tcPr>
          <w:p w14:paraId="5000A09A" w14:textId="4916B2CA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Łączna długość rozłożona</w:t>
            </w:r>
          </w:p>
        </w:tc>
        <w:tc>
          <w:tcPr>
            <w:tcW w:w="4067" w:type="dxa"/>
            <w:shd w:val="clear" w:color="auto" w:fill="FFFFFF" w:themeFill="background1"/>
          </w:tcPr>
          <w:p w14:paraId="431E0312" w14:textId="06D5C28F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max. 13 000 mm</w:t>
            </w:r>
          </w:p>
        </w:tc>
        <w:tc>
          <w:tcPr>
            <w:tcW w:w="4324" w:type="dxa"/>
          </w:tcPr>
          <w:p w14:paraId="37AA961F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6559C83F" w14:textId="264DF1B7" w:rsidTr="001668C2">
        <w:trPr>
          <w:trHeight w:val="300"/>
        </w:trPr>
        <w:tc>
          <w:tcPr>
            <w:tcW w:w="421" w:type="dxa"/>
          </w:tcPr>
          <w:p w14:paraId="553C9E53" w14:textId="51958CE3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lastRenderedPageBreak/>
              <w:t>9.</w:t>
            </w:r>
          </w:p>
        </w:tc>
        <w:tc>
          <w:tcPr>
            <w:tcW w:w="5182" w:type="dxa"/>
          </w:tcPr>
          <w:p w14:paraId="1192BBAF" w14:textId="714ACF5B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 xml:space="preserve">Maszyna zabudowana na podwoziu kołowym, </w:t>
            </w:r>
            <w:r>
              <w:rPr>
                <w:rFonts w:ascii="Calibri" w:hAnsi="Calibri" w:cs="Calibri"/>
              </w:rPr>
              <w:t>co najmniej</w:t>
            </w:r>
            <w:r w:rsidRPr="003F370A">
              <w:rPr>
                <w:rFonts w:ascii="Calibri" w:hAnsi="Calibri" w:cs="Calibri"/>
              </w:rPr>
              <w:t xml:space="preserve"> dwuosiowym, umożliwiającym poruszanie po drogach publicznych, łączonym do ładowarki lub ciągnika za pomocą zaczepu przelotowego, wyposażony w specjalny adapter kulowy zakładany na koniec dyszla, </w:t>
            </w:r>
          </w:p>
        </w:tc>
        <w:tc>
          <w:tcPr>
            <w:tcW w:w="4067" w:type="dxa"/>
          </w:tcPr>
          <w:p w14:paraId="4536E0C5" w14:textId="5E01CFAA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  <w:tc>
          <w:tcPr>
            <w:tcW w:w="4324" w:type="dxa"/>
          </w:tcPr>
          <w:p w14:paraId="173EB3C7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69BFB025" w14:textId="5B8398E8" w:rsidTr="001668C2">
        <w:trPr>
          <w:trHeight w:val="300"/>
        </w:trPr>
        <w:tc>
          <w:tcPr>
            <w:tcW w:w="421" w:type="dxa"/>
          </w:tcPr>
          <w:p w14:paraId="4063FB31" w14:textId="0688A579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10.</w:t>
            </w:r>
          </w:p>
        </w:tc>
        <w:tc>
          <w:tcPr>
            <w:tcW w:w="5182" w:type="dxa"/>
          </w:tcPr>
          <w:p w14:paraId="56A86CA1" w14:textId="4340B7F9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Wyposażony w układ hamulcowy z systemem ABS</w:t>
            </w:r>
          </w:p>
        </w:tc>
        <w:tc>
          <w:tcPr>
            <w:tcW w:w="4067" w:type="dxa"/>
          </w:tcPr>
          <w:p w14:paraId="165C3090" w14:textId="24DE9AF5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  <w:tc>
          <w:tcPr>
            <w:tcW w:w="4324" w:type="dxa"/>
          </w:tcPr>
          <w:p w14:paraId="628DDE49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31D9DB6C" w14:textId="779586D5" w:rsidTr="001668C2">
        <w:trPr>
          <w:trHeight w:val="300"/>
        </w:trPr>
        <w:tc>
          <w:tcPr>
            <w:tcW w:w="421" w:type="dxa"/>
          </w:tcPr>
          <w:p w14:paraId="79D55F3E" w14:textId="0AEB7822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11.</w:t>
            </w:r>
          </w:p>
        </w:tc>
        <w:tc>
          <w:tcPr>
            <w:tcW w:w="5182" w:type="dxa"/>
          </w:tcPr>
          <w:p w14:paraId="09B3CBA2" w14:textId="066C5CA3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Oświetlenie drogowe</w:t>
            </w:r>
          </w:p>
        </w:tc>
        <w:tc>
          <w:tcPr>
            <w:tcW w:w="4067" w:type="dxa"/>
          </w:tcPr>
          <w:p w14:paraId="59A53472" w14:textId="062A9A1B" w:rsidR="001668C2" w:rsidRPr="00E54B23" w:rsidRDefault="001668C2" w:rsidP="001668C2">
            <w:pPr>
              <w:spacing w:line="240" w:lineRule="auto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  <w:tc>
          <w:tcPr>
            <w:tcW w:w="4324" w:type="dxa"/>
          </w:tcPr>
          <w:p w14:paraId="3E62A44C" w14:textId="77777777" w:rsidR="001668C2" w:rsidRPr="00E47845" w:rsidRDefault="001668C2" w:rsidP="001668C2">
            <w:pPr>
              <w:spacing w:line="240" w:lineRule="auto"/>
              <w:rPr>
                <w:rFonts w:cstheme="minorHAnsi"/>
              </w:rPr>
            </w:pPr>
          </w:p>
        </w:tc>
      </w:tr>
      <w:tr w:rsidR="001668C2" w:rsidRPr="003A6000" w14:paraId="426E5057" w14:textId="6945C874" w:rsidTr="001668C2">
        <w:trPr>
          <w:trHeight w:val="300"/>
        </w:trPr>
        <w:tc>
          <w:tcPr>
            <w:tcW w:w="13994" w:type="dxa"/>
            <w:gridSpan w:val="4"/>
            <w:shd w:val="clear" w:color="auto" w:fill="D9D9D9" w:themeFill="background1" w:themeFillShade="D9"/>
            <w:vAlign w:val="center"/>
          </w:tcPr>
          <w:p w14:paraId="352809F8" w14:textId="4C39F579" w:rsidR="001668C2" w:rsidRPr="00E47845" w:rsidRDefault="001668C2" w:rsidP="001668C2">
            <w:pPr>
              <w:spacing w:line="240" w:lineRule="auto"/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  <w:b/>
                <w:bCs/>
              </w:rPr>
              <w:t>Silnik</w:t>
            </w:r>
          </w:p>
        </w:tc>
      </w:tr>
      <w:tr w:rsidR="001668C2" w:rsidRPr="003A6000" w14:paraId="4E69C0E3" w14:textId="5C134449" w:rsidTr="001668C2">
        <w:trPr>
          <w:trHeight w:val="300"/>
        </w:trPr>
        <w:tc>
          <w:tcPr>
            <w:tcW w:w="421" w:type="dxa"/>
          </w:tcPr>
          <w:p w14:paraId="1D0D031B" w14:textId="1F66BB47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12.</w:t>
            </w:r>
          </w:p>
        </w:tc>
        <w:tc>
          <w:tcPr>
            <w:tcW w:w="5182" w:type="dxa"/>
          </w:tcPr>
          <w:p w14:paraId="173CF30F" w14:textId="432B575A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Wysokoprężny</w:t>
            </w:r>
          </w:p>
        </w:tc>
        <w:tc>
          <w:tcPr>
            <w:tcW w:w="4067" w:type="dxa"/>
          </w:tcPr>
          <w:p w14:paraId="35E28735" w14:textId="70C2F940" w:rsidR="001668C2" w:rsidRPr="00E54B23" w:rsidRDefault="001668C2" w:rsidP="001668C2">
            <w:pPr>
              <w:spacing w:line="240" w:lineRule="auto"/>
              <w:rPr>
                <w:rFonts w:eastAsia="Aptos" w:cstheme="minorHAns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  <w:tc>
          <w:tcPr>
            <w:tcW w:w="4324" w:type="dxa"/>
          </w:tcPr>
          <w:p w14:paraId="6A2F9283" w14:textId="77777777" w:rsidR="001668C2" w:rsidRPr="00E47845" w:rsidRDefault="001668C2" w:rsidP="001668C2">
            <w:pPr>
              <w:spacing w:line="240" w:lineRule="auto"/>
              <w:rPr>
                <w:rFonts w:cstheme="minorHAnsi"/>
              </w:rPr>
            </w:pPr>
          </w:p>
        </w:tc>
      </w:tr>
      <w:tr w:rsidR="001668C2" w:rsidRPr="003A6000" w14:paraId="7511AADD" w14:textId="3E149E4E" w:rsidTr="001668C2">
        <w:trPr>
          <w:trHeight w:val="300"/>
        </w:trPr>
        <w:tc>
          <w:tcPr>
            <w:tcW w:w="421" w:type="dxa"/>
          </w:tcPr>
          <w:p w14:paraId="4A19ACFD" w14:textId="02E0F920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13.</w:t>
            </w:r>
          </w:p>
        </w:tc>
        <w:tc>
          <w:tcPr>
            <w:tcW w:w="5182" w:type="dxa"/>
          </w:tcPr>
          <w:p w14:paraId="560E4EA9" w14:textId="0BC1F142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Moc silnika</w:t>
            </w:r>
          </w:p>
        </w:tc>
        <w:tc>
          <w:tcPr>
            <w:tcW w:w="4067" w:type="dxa"/>
          </w:tcPr>
          <w:p w14:paraId="7DEC80AF" w14:textId="2A512009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min. 170 kW</w:t>
            </w:r>
          </w:p>
        </w:tc>
        <w:tc>
          <w:tcPr>
            <w:tcW w:w="4324" w:type="dxa"/>
          </w:tcPr>
          <w:p w14:paraId="3809F3B3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612B0A9F" w14:textId="70D6D9F0" w:rsidTr="001668C2">
        <w:trPr>
          <w:trHeight w:val="300"/>
        </w:trPr>
        <w:tc>
          <w:tcPr>
            <w:tcW w:w="421" w:type="dxa"/>
          </w:tcPr>
          <w:p w14:paraId="41D4D2B3" w14:textId="0546C671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14.</w:t>
            </w:r>
          </w:p>
        </w:tc>
        <w:tc>
          <w:tcPr>
            <w:tcW w:w="5182" w:type="dxa"/>
          </w:tcPr>
          <w:p w14:paraId="1CA404F5" w14:textId="073784BB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Poziom emisji spalin</w:t>
            </w:r>
          </w:p>
        </w:tc>
        <w:tc>
          <w:tcPr>
            <w:tcW w:w="4067" w:type="dxa"/>
          </w:tcPr>
          <w:p w14:paraId="5B5EDC01" w14:textId="77EBA115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 xml:space="preserve">spełniający wymogi co najmniej normy </w:t>
            </w:r>
            <w:proofErr w:type="spellStart"/>
            <w:r w:rsidRPr="003F370A">
              <w:rPr>
                <w:rFonts w:ascii="Calibri" w:hAnsi="Calibri" w:cs="Calibri"/>
              </w:rPr>
              <w:t>Stage</w:t>
            </w:r>
            <w:proofErr w:type="spellEnd"/>
            <w:r w:rsidRPr="003F370A">
              <w:rPr>
                <w:rFonts w:ascii="Calibri" w:hAnsi="Calibri" w:cs="Calibri"/>
              </w:rPr>
              <w:t xml:space="preserve"> IIIB, </w:t>
            </w:r>
            <w:proofErr w:type="spellStart"/>
            <w:r w:rsidRPr="003F370A">
              <w:rPr>
                <w:rFonts w:ascii="Calibri" w:hAnsi="Calibri" w:cs="Calibri"/>
              </w:rPr>
              <w:t>Tier</w:t>
            </w:r>
            <w:proofErr w:type="spellEnd"/>
            <w:r w:rsidRPr="003F370A">
              <w:rPr>
                <w:rFonts w:ascii="Calibri" w:hAnsi="Calibri" w:cs="Calibri"/>
              </w:rPr>
              <w:t xml:space="preserve"> 4 Interim lub równoważnej</w:t>
            </w:r>
          </w:p>
        </w:tc>
        <w:tc>
          <w:tcPr>
            <w:tcW w:w="4324" w:type="dxa"/>
          </w:tcPr>
          <w:p w14:paraId="7D73CA10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3CFDA11D" w14:textId="5E1BCE02" w:rsidTr="001668C2">
        <w:trPr>
          <w:trHeight w:val="300"/>
        </w:trPr>
        <w:tc>
          <w:tcPr>
            <w:tcW w:w="421" w:type="dxa"/>
          </w:tcPr>
          <w:p w14:paraId="4B43640E" w14:textId="258F8C18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15.</w:t>
            </w:r>
          </w:p>
        </w:tc>
        <w:tc>
          <w:tcPr>
            <w:tcW w:w="5182" w:type="dxa"/>
          </w:tcPr>
          <w:p w14:paraId="7362554F" w14:textId="0EFE2E58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Pojemność zbiornika paliwa</w:t>
            </w:r>
          </w:p>
        </w:tc>
        <w:tc>
          <w:tcPr>
            <w:tcW w:w="4067" w:type="dxa"/>
          </w:tcPr>
          <w:p w14:paraId="1E6FAAF1" w14:textId="48448D3B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min. 200l</w:t>
            </w:r>
          </w:p>
        </w:tc>
        <w:tc>
          <w:tcPr>
            <w:tcW w:w="4324" w:type="dxa"/>
          </w:tcPr>
          <w:p w14:paraId="6BBB08DA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02102B58" w14:textId="77777777" w:rsidTr="001668C2">
        <w:trPr>
          <w:trHeight w:val="300"/>
        </w:trPr>
        <w:tc>
          <w:tcPr>
            <w:tcW w:w="13994" w:type="dxa"/>
            <w:gridSpan w:val="4"/>
            <w:shd w:val="clear" w:color="auto" w:fill="D9D9D9" w:themeFill="background1" w:themeFillShade="D9"/>
            <w:vAlign w:val="center"/>
          </w:tcPr>
          <w:p w14:paraId="40C93557" w14:textId="35262271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eastAsia="Aptos" w:hAnsi="Calibri" w:cs="Calibri"/>
                <w:b/>
                <w:bCs/>
              </w:rPr>
              <w:t>Elementy rozdrabniające</w:t>
            </w:r>
          </w:p>
        </w:tc>
      </w:tr>
      <w:tr w:rsidR="001668C2" w:rsidRPr="003A6000" w14:paraId="534FFE7A" w14:textId="77777777" w:rsidTr="001668C2">
        <w:trPr>
          <w:trHeight w:val="300"/>
        </w:trPr>
        <w:tc>
          <w:tcPr>
            <w:tcW w:w="421" w:type="dxa"/>
          </w:tcPr>
          <w:p w14:paraId="1BC1523E" w14:textId="3832C534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16.</w:t>
            </w:r>
          </w:p>
        </w:tc>
        <w:tc>
          <w:tcPr>
            <w:tcW w:w="5182" w:type="dxa"/>
          </w:tcPr>
          <w:p w14:paraId="627CDDBA" w14:textId="0EC439C7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Sposób rozdrabniania materiału</w:t>
            </w:r>
          </w:p>
        </w:tc>
        <w:tc>
          <w:tcPr>
            <w:tcW w:w="4067" w:type="dxa"/>
          </w:tcPr>
          <w:p w14:paraId="6B53142A" w14:textId="18E951A0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Szybkoobrotowy bęben/wał z wahliwie zainstalowanymi bijakami/zębami</w:t>
            </w:r>
          </w:p>
        </w:tc>
        <w:tc>
          <w:tcPr>
            <w:tcW w:w="4324" w:type="dxa"/>
          </w:tcPr>
          <w:p w14:paraId="6D39892A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53159025" w14:textId="77777777" w:rsidTr="001668C2">
        <w:trPr>
          <w:trHeight w:val="300"/>
        </w:trPr>
        <w:tc>
          <w:tcPr>
            <w:tcW w:w="421" w:type="dxa"/>
          </w:tcPr>
          <w:p w14:paraId="1787F813" w14:textId="49ED21CB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17.</w:t>
            </w:r>
          </w:p>
        </w:tc>
        <w:tc>
          <w:tcPr>
            <w:tcW w:w="5182" w:type="dxa"/>
          </w:tcPr>
          <w:p w14:paraId="5644A19B" w14:textId="29364B34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Szerokość bębna/wału</w:t>
            </w:r>
          </w:p>
        </w:tc>
        <w:tc>
          <w:tcPr>
            <w:tcW w:w="4067" w:type="dxa"/>
          </w:tcPr>
          <w:p w14:paraId="21F89F33" w14:textId="22EFD74B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min. 1 400 mm</w:t>
            </w:r>
          </w:p>
        </w:tc>
        <w:tc>
          <w:tcPr>
            <w:tcW w:w="4324" w:type="dxa"/>
          </w:tcPr>
          <w:p w14:paraId="5A002844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38C9EBB1" w14:textId="77777777" w:rsidTr="001668C2">
        <w:trPr>
          <w:trHeight w:val="300"/>
        </w:trPr>
        <w:tc>
          <w:tcPr>
            <w:tcW w:w="421" w:type="dxa"/>
          </w:tcPr>
          <w:p w14:paraId="66EAC092" w14:textId="66232412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18.</w:t>
            </w:r>
          </w:p>
        </w:tc>
        <w:tc>
          <w:tcPr>
            <w:tcW w:w="5182" w:type="dxa"/>
          </w:tcPr>
          <w:p w14:paraId="56EA9327" w14:textId="6D2BBFD8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Ilość bijaków/zębów na wale</w:t>
            </w:r>
          </w:p>
        </w:tc>
        <w:tc>
          <w:tcPr>
            <w:tcW w:w="4067" w:type="dxa"/>
          </w:tcPr>
          <w:p w14:paraId="001C3183" w14:textId="426BC498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min. 25 szt.</w:t>
            </w:r>
          </w:p>
        </w:tc>
        <w:tc>
          <w:tcPr>
            <w:tcW w:w="4324" w:type="dxa"/>
          </w:tcPr>
          <w:p w14:paraId="54A4291C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6BEA6E91" w14:textId="77777777" w:rsidTr="001668C2">
        <w:trPr>
          <w:trHeight w:val="300"/>
        </w:trPr>
        <w:tc>
          <w:tcPr>
            <w:tcW w:w="421" w:type="dxa"/>
          </w:tcPr>
          <w:p w14:paraId="349D4146" w14:textId="3B61D043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19.</w:t>
            </w:r>
          </w:p>
        </w:tc>
        <w:tc>
          <w:tcPr>
            <w:tcW w:w="5182" w:type="dxa"/>
          </w:tcPr>
          <w:p w14:paraId="0FDDE49D" w14:textId="327F7A66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Nowe wymienne bijaki/zęby rozdrabniające</w:t>
            </w:r>
          </w:p>
        </w:tc>
        <w:tc>
          <w:tcPr>
            <w:tcW w:w="4067" w:type="dxa"/>
          </w:tcPr>
          <w:p w14:paraId="4E9807C4" w14:textId="5F876FA6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  <w:tc>
          <w:tcPr>
            <w:tcW w:w="4324" w:type="dxa"/>
          </w:tcPr>
          <w:p w14:paraId="396ED4E7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745E15C1" w14:textId="77777777" w:rsidTr="001668C2">
        <w:trPr>
          <w:trHeight w:val="300"/>
        </w:trPr>
        <w:tc>
          <w:tcPr>
            <w:tcW w:w="421" w:type="dxa"/>
          </w:tcPr>
          <w:p w14:paraId="187F604C" w14:textId="69D30FEA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20.</w:t>
            </w:r>
          </w:p>
        </w:tc>
        <w:tc>
          <w:tcPr>
            <w:tcW w:w="5182" w:type="dxa"/>
          </w:tcPr>
          <w:p w14:paraId="699E0565" w14:textId="61167154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Prędkość obrotowa bębna (regulowana)</w:t>
            </w:r>
          </w:p>
        </w:tc>
        <w:tc>
          <w:tcPr>
            <w:tcW w:w="4067" w:type="dxa"/>
            <w:shd w:val="clear" w:color="auto" w:fill="FFFFFF" w:themeFill="background1"/>
          </w:tcPr>
          <w:p w14:paraId="6E41DFF6" w14:textId="35067DE1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 xml:space="preserve">min. 1 000 </w:t>
            </w:r>
            <w:proofErr w:type="spellStart"/>
            <w:r w:rsidRPr="003F370A">
              <w:rPr>
                <w:rFonts w:ascii="Calibri" w:hAnsi="Calibri" w:cs="Calibri"/>
              </w:rPr>
              <w:t>obr</w:t>
            </w:r>
            <w:proofErr w:type="spellEnd"/>
            <w:r w:rsidRPr="003F370A">
              <w:rPr>
                <w:rFonts w:ascii="Calibri" w:hAnsi="Calibri" w:cs="Calibri"/>
              </w:rPr>
              <w:t>./min</w:t>
            </w:r>
          </w:p>
        </w:tc>
        <w:tc>
          <w:tcPr>
            <w:tcW w:w="4324" w:type="dxa"/>
          </w:tcPr>
          <w:p w14:paraId="7039CC43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73F00E04" w14:textId="77777777" w:rsidTr="001668C2">
        <w:trPr>
          <w:trHeight w:val="300"/>
        </w:trPr>
        <w:tc>
          <w:tcPr>
            <w:tcW w:w="421" w:type="dxa"/>
          </w:tcPr>
          <w:p w14:paraId="6AC0544A" w14:textId="5517FCD3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21.</w:t>
            </w:r>
          </w:p>
        </w:tc>
        <w:tc>
          <w:tcPr>
            <w:tcW w:w="5182" w:type="dxa"/>
          </w:tcPr>
          <w:p w14:paraId="6F6E935D" w14:textId="144B0D90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Zdolność przerobowa</w:t>
            </w:r>
          </w:p>
        </w:tc>
        <w:tc>
          <w:tcPr>
            <w:tcW w:w="4067" w:type="dxa"/>
            <w:shd w:val="clear" w:color="auto" w:fill="FFFFFF" w:themeFill="background1"/>
          </w:tcPr>
          <w:p w14:paraId="001859FD" w14:textId="1E53F7CD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min. 30 m</w:t>
            </w:r>
            <w:r w:rsidRPr="003F370A">
              <w:rPr>
                <w:rFonts w:ascii="Calibri" w:hAnsi="Calibri" w:cs="Calibri"/>
                <w:vertAlign w:val="superscript"/>
              </w:rPr>
              <w:t>3</w:t>
            </w:r>
            <w:r w:rsidRPr="003F370A">
              <w:rPr>
                <w:rFonts w:ascii="Calibri" w:hAnsi="Calibri" w:cs="Calibri"/>
              </w:rPr>
              <w:t>/h</w:t>
            </w:r>
          </w:p>
        </w:tc>
        <w:tc>
          <w:tcPr>
            <w:tcW w:w="4324" w:type="dxa"/>
          </w:tcPr>
          <w:p w14:paraId="4140F47C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637C5993" w14:textId="77777777" w:rsidTr="001668C2">
        <w:trPr>
          <w:trHeight w:val="300"/>
        </w:trPr>
        <w:tc>
          <w:tcPr>
            <w:tcW w:w="421" w:type="dxa"/>
          </w:tcPr>
          <w:p w14:paraId="517495AC" w14:textId="16562694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22.</w:t>
            </w:r>
          </w:p>
        </w:tc>
        <w:tc>
          <w:tcPr>
            <w:tcW w:w="5182" w:type="dxa"/>
          </w:tcPr>
          <w:p w14:paraId="009ECE97" w14:textId="0212AA9A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Możliwość stosowanie różnego rodzaju wymiennych krat regulujących wielkość otrzymanej frakcji</w:t>
            </w:r>
          </w:p>
        </w:tc>
        <w:tc>
          <w:tcPr>
            <w:tcW w:w="4067" w:type="dxa"/>
          </w:tcPr>
          <w:p w14:paraId="676827EE" w14:textId="282E6AAF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 xml:space="preserve">Wyposażony w żebra pionowe (specjalistyczne do odpadów zielonych) lub sito o rozmiarze oczek od 40x40 mm do </w:t>
            </w:r>
            <w:r w:rsidR="00F90EAB">
              <w:rPr>
                <w:rFonts w:ascii="Calibri" w:hAnsi="Calibri" w:cs="Calibri"/>
              </w:rPr>
              <w:t>100</w:t>
            </w:r>
            <w:r w:rsidRPr="003F370A">
              <w:rPr>
                <w:rFonts w:ascii="Calibri" w:hAnsi="Calibri" w:cs="Calibri"/>
              </w:rPr>
              <w:t>x</w:t>
            </w:r>
            <w:r w:rsidR="00F90EAB">
              <w:rPr>
                <w:rFonts w:ascii="Calibri" w:hAnsi="Calibri" w:cs="Calibri"/>
              </w:rPr>
              <w:t>100</w:t>
            </w:r>
            <w:r w:rsidRPr="003F370A">
              <w:rPr>
                <w:rFonts w:ascii="Calibri" w:hAnsi="Calibri" w:cs="Calibri"/>
              </w:rPr>
              <w:t xml:space="preserve"> mm</w:t>
            </w:r>
          </w:p>
        </w:tc>
        <w:tc>
          <w:tcPr>
            <w:tcW w:w="4324" w:type="dxa"/>
          </w:tcPr>
          <w:p w14:paraId="21D0D4B1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12333E21" w14:textId="77777777" w:rsidTr="001668C2">
        <w:trPr>
          <w:trHeight w:val="300"/>
        </w:trPr>
        <w:tc>
          <w:tcPr>
            <w:tcW w:w="13994" w:type="dxa"/>
            <w:gridSpan w:val="4"/>
            <w:shd w:val="clear" w:color="auto" w:fill="D9D9D9" w:themeFill="background1" w:themeFillShade="D9"/>
            <w:vAlign w:val="center"/>
          </w:tcPr>
          <w:p w14:paraId="3BBE64F1" w14:textId="6F47ABC5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  <w:b/>
                <w:bCs/>
              </w:rPr>
              <w:t>Załadunek i wprowadzanie materiału</w:t>
            </w:r>
          </w:p>
        </w:tc>
      </w:tr>
      <w:tr w:rsidR="001668C2" w:rsidRPr="003A6000" w14:paraId="7DEDD126" w14:textId="77777777" w:rsidTr="001668C2">
        <w:trPr>
          <w:trHeight w:val="300"/>
        </w:trPr>
        <w:tc>
          <w:tcPr>
            <w:tcW w:w="421" w:type="dxa"/>
          </w:tcPr>
          <w:p w14:paraId="757CCE03" w14:textId="0511C23F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>3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5182" w:type="dxa"/>
          </w:tcPr>
          <w:p w14:paraId="4FF83390" w14:textId="1555A1BD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 xml:space="preserve">Podawanie materiału </w:t>
            </w:r>
          </w:p>
        </w:tc>
        <w:tc>
          <w:tcPr>
            <w:tcW w:w="4067" w:type="dxa"/>
          </w:tcPr>
          <w:p w14:paraId="7FDEF97E" w14:textId="112A98A2" w:rsidR="001668C2" w:rsidRPr="003A6000" w:rsidRDefault="001668C2" w:rsidP="001668C2">
            <w:pPr>
              <w:rPr>
                <w:rFonts w:cstheme="minorHAnsi"/>
              </w:rPr>
            </w:pPr>
            <w:r w:rsidRPr="008A210B">
              <w:rPr>
                <w:rFonts w:ascii="Calibri" w:hAnsi="Calibri" w:cs="Calibri"/>
              </w:rPr>
              <w:t>od góry na ruchomą podłogę wprowadzającą</w:t>
            </w:r>
          </w:p>
        </w:tc>
        <w:tc>
          <w:tcPr>
            <w:tcW w:w="4324" w:type="dxa"/>
          </w:tcPr>
          <w:p w14:paraId="28166357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5A1CB201" w14:textId="77777777" w:rsidTr="001668C2">
        <w:trPr>
          <w:trHeight w:val="300"/>
        </w:trPr>
        <w:tc>
          <w:tcPr>
            <w:tcW w:w="421" w:type="dxa"/>
          </w:tcPr>
          <w:p w14:paraId="7F87208C" w14:textId="2A2E464C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>4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5182" w:type="dxa"/>
          </w:tcPr>
          <w:p w14:paraId="7DF898F6" w14:textId="4C4B9FB9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Wysokość napełniania wraz z podwoziem</w:t>
            </w:r>
          </w:p>
        </w:tc>
        <w:tc>
          <w:tcPr>
            <w:tcW w:w="4067" w:type="dxa"/>
          </w:tcPr>
          <w:p w14:paraId="45111891" w14:textId="0C3B50B1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max. 2 200 mm</w:t>
            </w:r>
          </w:p>
        </w:tc>
        <w:tc>
          <w:tcPr>
            <w:tcW w:w="4324" w:type="dxa"/>
          </w:tcPr>
          <w:p w14:paraId="3BE84E9D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10CB63E4" w14:textId="77777777" w:rsidTr="001668C2">
        <w:trPr>
          <w:trHeight w:val="300"/>
        </w:trPr>
        <w:tc>
          <w:tcPr>
            <w:tcW w:w="421" w:type="dxa"/>
          </w:tcPr>
          <w:p w14:paraId="2A86C59D" w14:textId="5A93553D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>5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5182" w:type="dxa"/>
          </w:tcPr>
          <w:p w14:paraId="0F57D9D3" w14:textId="6139F52D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Szerokość napełniania</w:t>
            </w:r>
          </w:p>
        </w:tc>
        <w:tc>
          <w:tcPr>
            <w:tcW w:w="4067" w:type="dxa"/>
          </w:tcPr>
          <w:p w14:paraId="384C3990" w14:textId="077FAE65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min. 2 800 mm</w:t>
            </w:r>
          </w:p>
        </w:tc>
        <w:tc>
          <w:tcPr>
            <w:tcW w:w="4324" w:type="dxa"/>
          </w:tcPr>
          <w:p w14:paraId="5F490ED8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170113A2" w14:textId="77777777" w:rsidTr="001668C2">
        <w:trPr>
          <w:trHeight w:val="300"/>
        </w:trPr>
        <w:tc>
          <w:tcPr>
            <w:tcW w:w="13994" w:type="dxa"/>
            <w:gridSpan w:val="4"/>
            <w:shd w:val="clear" w:color="auto" w:fill="D9D9D9" w:themeFill="background1" w:themeFillShade="D9"/>
            <w:vAlign w:val="center"/>
          </w:tcPr>
          <w:p w14:paraId="2C88CBD9" w14:textId="3ADD33C4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  <w:b/>
                <w:bCs/>
              </w:rPr>
              <w:lastRenderedPageBreak/>
              <w:t>Taśma wyładowcza tylna</w:t>
            </w:r>
          </w:p>
        </w:tc>
      </w:tr>
      <w:tr w:rsidR="001668C2" w:rsidRPr="003A6000" w14:paraId="15991AEC" w14:textId="77777777" w:rsidTr="001668C2">
        <w:trPr>
          <w:trHeight w:val="300"/>
        </w:trPr>
        <w:tc>
          <w:tcPr>
            <w:tcW w:w="421" w:type="dxa"/>
          </w:tcPr>
          <w:p w14:paraId="6C957797" w14:textId="0FC3529F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>6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5182" w:type="dxa"/>
          </w:tcPr>
          <w:p w14:paraId="3D19CCFF" w14:textId="534562EB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Długość taśmy</w:t>
            </w:r>
          </w:p>
        </w:tc>
        <w:tc>
          <w:tcPr>
            <w:tcW w:w="4067" w:type="dxa"/>
          </w:tcPr>
          <w:p w14:paraId="21DA3745" w14:textId="27F0C450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min. 5 000 mm</w:t>
            </w:r>
          </w:p>
        </w:tc>
        <w:tc>
          <w:tcPr>
            <w:tcW w:w="4324" w:type="dxa"/>
          </w:tcPr>
          <w:p w14:paraId="4B87035E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076D86BD" w14:textId="77777777" w:rsidTr="001668C2">
        <w:trPr>
          <w:trHeight w:val="300"/>
        </w:trPr>
        <w:tc>
          <w:tcPr>
            <w:tcW w:w="421" w:type="dxa"/>
          </w:tcPr>
          <w:p w14:paraId="7460D557" w14:textId="5AA7FCF7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2</w:t>
            </w:r>
            <w:r>
              <w:rPr>
                <w:rFonts w:ascii="Calibri" w:hAnsi="Calibri" w:cs="Calibri"/>
              </w:rPr>
              <w:t>7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5182" w:type="dxa"/>
          </w:tcPr>
          <w:p w14:paraId="41E56856" w14:textId="79A069A4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Szerokość taśmy</w:t>
            </w:r>
          </w:p>
        </w:tc>
        <w:tc>
          <w:tcPr>
            <w:tcW w:w="4067" w:type="dxa"/>
          </w:tcPr>
          <w:p w14:paraId="18E07D4B" w14:textId="1A01B796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min. 1 500 mm</w:t>
            </w:r>
          </w:p>
        </w:tc>
        <w:tc>
          <w:tcPr>
            <w:tcW w:w="4324" w:type="dxa"/>
          </w:tcPr>
          <w:p w14:paraId="773355BF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7E712B2F" w14:textId="77777777" w:rsidTr="001668C2">
        <w:trPr>
          <w:trHeight w:val="300"/>
        </w:trPr>
        <w:tc>
          <w:tcPr>
            <w:tcW w:w="421" w:type="dxa"/>
          </w:tcPr>
          <w:p w14:paraId="1D2F2A7F" w14:textId="4EECA479" w:rsidR="001668C2" w:rsidRPr="003A6000" w:rsidRDefault="001668C2" w:rsidP="001668C2">
            <w:pPr>
              <w:jc w:val="center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t>28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5182" w:type="dxa"/>
          </w:tcPr>
          <w:p w14:paraId="357E1691" w14:textId="676E8B86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Prędkość podajnika</w:t>
            </w:r>
          </w:p>
        </w:tc>
        <w:tc>
          <w:tcPr>
            <w:tcW w:w="4067" w:type="dxa"/>
          </w:tcPr>
          <w:p w14:paraId="413476A4" w14:textId="16EB7E28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Regulowana bezstopniowo</w:t>
            </w:r>
          </w:p>
        </w:tc>
        <w:tc>
          <w:tcPr>
            <w:tcW w:w="4324" w:type="dxa"/>
          </w:tcPr>
          <w:p w14:paraId="14B853BD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0F9C6269" w14:textId="77777777" w:rsidTr="001668C2">
        <w:trPr>
          <w:trHeight w:val="300"/>
        </w:trPr>
        <w:tc>
          <w:tcPr>
            <w:tcW w:w="421" w:type="dxa"/>
          </w:tcPr>
          <w:p w14:paraId="3FAFA6D7" w14:textId="63537C47" w:rsidR="001668C2" w:rsidRPr="003A6000" w:rsidRDefault="001668C2" w:rsidP="001668C2">
            <w:pPr>
              <w:jc w:val="center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t>29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5182" w:type="dxa"/>
          </w:tcPr>
          <w:p w14:paraId="50A05CA6" w14:textId="14D38F08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Taśma składana i rozkładana hydraulicznie</w:t>
            </w:r>
          </w:p>
        </w:tc>
        <w:tc>
          <w:tcPr>
            <w:tcW w:w="4067" w:type="dxa"/>
          </w:tcPr>
          <w:p w14:paraId="330F1E47" w14:textId="1322D437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TAK</w:t>
            </w:r>
          </w:p>
        </w:tc>
        <w:tc>
          <w:tcPr>
            <w:tcW w:w="4324" w:type="dxa"/>
          </w:tcPr>
          <w:p w14:paraId="660958B1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7986EEAC" w14:textId="77777777" w:rsidTr="001668C2">
        <w:trPr>
          <w:trHeight w:val="300"/>
        </w:trPr>
        <w:tc>
          <w:tcPr>
            <w:tcW w:w="13994" w:type="dxa"/>
            <w:gridSpan w:val="4"/>
            <w:shd w:val="clear" w:color="auto" w:fill="D9D9D9" w:themeFill="background1" w:themeFillShade="D9"/>
            <w:vAlign w:val="center"/>
          </w:tcPr>
          <w:p w14:paraId="4B64EA8D" w14:textId="49F24BC5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  <w:b/>
                <w:bCs/>
              </w:rPr>
              <w:t>Wyposażenie i dokumentacja</w:t>
            </w:r>
          </w:p>
        </w:tc>
      </w:tr>
      <w:tr w:rsidR="001668C2" w:rsidRPr="003A6000" w14:paraId="183F640F" w14:textId="77777777" w:rsidTr="001668C2">
        <w:trPr>
          <w:trHeight w:val="300"/>
        </w:trPr>
        <w:tc>
          <w:tcPr>
            <w:tcW w:w="421" w:type="dxa"/>
          </w:tcPr>
          <w:p w14:paraId="4BF26F30" w14:textId="77D20A5C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3</w:t>
            </w:r>
            <w:r>
              <w:rPr>
                <w:rFonts w:ascii="Calibri" w:hAnsi="Calibri" w:cs="Calibri"/>
              </w:rPr>
              <w:t>0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5182" w:type="dxa"/>
          </w:tcPr>
          <w:p w14:paraId="2EA04FE4" w14:textId="4FE46C86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Układ zdalnego sterowania umożliwiający kontrolę nad pracą rozdrabniacza, pilot sterowania</w:t>
            </w:r>
          </w:p>
        </w:tc>
        <w:tc>
          <w:tcPr>
            <w:tcW w:w="4067" w:type="dxa"/>
          </w:tcPr>
          <w:p w14:paraId="5725B44B" w14:textId="09242953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Kablowy lub radiowy</w:t>
            </w:r>
          </w:p>
        </w:tc>
        <w:tc>
          <w:tcPr>
            <w:tcW w:w="4324" w:type="dxa"/>
          </w:tcPr>
          <w:p w14:paraId="5C82929C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0D08D4CB" w14:textId="77777777" w:rsidTr="001668C2">
        <w:trPr>
          <w:trHeight w:val="300"/>
        </w:trPr>
        <w:tc>
          <w:tcPr>
            <w:tcW w:w="421" w:type="dxa"/>
          </w:tcPr>
          <w:p w14:paraId="2A749DE5" w14:textId="4B52040F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3</w:t>
            </w:r>
            <w:r>
              <w:rPr>
                <w:rFonts w:ascii="Calibri" w:hAnsi="Calibri" w:cs="Calibri"/>
              </w:rPr>
              <w:t>1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5182" w:type="dxa"/>
          </w:tcPr>
          <w:p w14:paraId="56DA2A10" w14:textId="2472820D" w:rsidR="001668C2" w:rsidRPr="003A6000" w:rsidRDefault="001668C2" w:rsidP="001668C2">
            <w:pPr>
              <w:rPr>
                <w:rFonts w:cstheme="minorHAnsi"/>
              </w:rPr>
            </w:pPr>
            <w:r>
              <w:rPr>
                <w:rFonts w:ascii="Calibri" w:hAnsi="Calibri" w:cs="Calibri"/>
              </w:rPr>
              <w:t>Zestaw</w:t>
            </w:r>
            <w:r w:rsidRPr="003F370A">
              <w:rPr>
                <w:rFonts w:ascii="Calibri" w:hAnsi="Calibri" w:cs="Calibri"/>
              </w:rPr>
              <w:t xml:space="preserve"> wskaźników zawierający co najmniej:</w:t>
            </w:r>
          </w:p>
        </w:tc>
        <w:tc>
          <w:tcPr>
            <w:tcW w:w="4067" w:type="dxa"/>
          </w:tcPr>
          <w:p w14:paraId="57F3F4F4" w14:textId="77777777" w:rsidR="001668C2" w:rsidRPr="003F370A" w:rsidRDefault="001668C2" w:rsidP="001668C2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- stan paliwa,</w:t>
            </w:r>
          </w:p>
          <w:p w14:paraId="45091260" w14:textId="77777777" w:rsidR="001668C2" w:rsidRPr="003F370A" w:rsidRDefault="001668C2" w:rsidP="001668C2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- liczbę przepracowanych motogodzin,</w:t>
            </w:r>
          </w:p>
          <w:p w14:paraId="0A8C99C8" w14:textId="0812CFA2" w:rsidR="001668C2" w:rsidRPr="003A6000" w:rsidRDefault="001668C2" w:rsidP="001668C2">
            <w:pPr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- prędkość obrotową wału korbowego  silnika</w:t>
            </w:r>
            <w:r>
              <w:rPr>
                <w:rFonts w:ascii="Calibri" w:hAnsi="Calibri" w:cs="Calibri"/>
              </w:rPr>
              <w:t>,</w:t>
            </w:r>
          </w:p>
        </w:tc>
        <w:tc>
          <w:tcPr>
            <w:tcW w:w="4324" w:type="dxa"/>
          </w:tcPr>
          <w:p w14:paraId="4EF44BB2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  <w:tr w:rsidR="001668C2" w:rsidRPr="003A6000" w14:paraId="2A1D4DA6" w14:textId="77777777" w:rsidTr="001668C2">
        <w:trPr>
          <w:trHeight w:val="300"/>
        </w:trPr>
        <w:tc>
          <w:tcPr>
            <w:tcW w:w="421" w:type="dxa"/>
          </w:tcPr>
          <w:p w14:paraId="0FB0DA59" w14:textId="54B43CC3" w:rsidR="001668C2" w:rsidRPr="003A6000" w:rsidRDefault="001668C2" w:rsidP="001668C2">
            <w:pPr>
              <w:jc w:val="center"/>
              <w:rPr>
                <w:rFonts w:cstheme="minorHAnsi"/>
              </w:rPr>
            </w:pPr>
            <w:r w:rsidRPr="003F370A">
              <w:rPr>
                <w:rFonts w:ascii="Calibri" w:hAnsi="Calibri" w:cs="Calibri"/>
              </w:rPr>
              <w:t>3</w:t>
            </w:r>
            <w:r>
              <w:rPr>
                <w:rFonts w:ascii="Calibri" w:hAnsi="Calibri" w:cs="Calibri"/>
              </w:rPr>
              <w:t>2</w:t>
            </w:r>
            <w:r w:rsidRPr="003F370A">
              <w:rPr>
                <w:rFonts w:ascii="Calibri" w:hAnsi="Calibri" w:cs="Calibri"/>
              </w:rPr>
              <w:t>.</w:t>
            </w:r>
          </w:p>
        </w:tc>
        <w:tc>
          <w:tcPr>
            <w:tcW w:w="5182" w:type="dxa"/>
          </w:tcPr>
          <w:p w14:paraId="218BE68C" w14:textId="77777777" w:rsidR="001668C2" w:rsidRPr="003F370A" w:rsidRDefault="001668C2" w:rsidP="001668C2">
            <w:pPr>
              <w:rPr>
                <w:rFonts w:ascii="Calibri" w:hAnsi="Calibri" w:cs="Calibri"/>
              </w:rPr>
            </w:pPr>
            <w:r w:rsidRPr="003F370A">
              <w:rPr>
                <w:rFonts w:ascii="Calibri" w:hAnsi="Calibri" w:cs="Calibri"/>
              </w:rPr>
              <w:t>Dokumentacja:</w:t>
            </w:r>
          </w:p>
          <w:p w14:paraId="0EB5415B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  <w:tc>
          <w:tcPr>
            <w:tcW w:w="4067" w:type="dxa"/>
          </w:tcPr>
          <w:p w14:paraId="0F185D4F" w14:textId="77777777" w:rsidR="001668C2" w:rsidRPr="00C0711F" w:rsidRDefault="001668C2" w:rsidP="001668C2">
            <w:pPr>
              <w:spacing w:line="240" w:lineRule="auto"/>
              <w:rPr>
                <w:rFonts w:ascii="Calibri" w:hAnsi="Calibri" w:cs="Calibri"/>
              </w:rPr>
            </w:pPr>
            <w:r w:rsidRPr="00C0711F">
              <w:rPr>
                <w:rFonts w:ascii="Calibri" w:hAnsi="Calibri" w:cs="Calibri"/>
              </w:rPr>
              <w:t>- deklaracja zgodności CE,</w:t>
            </w:r>
          </w:p>
          <w:p w14:paraId="34C04803" w14:textId="77777777" w:rsidR="001668C2" w:rsidRPr="00C0711F" w:rsidRDefault="001668C2" w:rsidP="001668C2">
            <w:pPr>
              <w:spacing w:line="240" w:lineRule="auto"/>
              <w:rPr>
                <w:rFonts w:ascii="Calibri" w:hAnsi="Calibri" w:cs="Calibri"/>
              </w:rPr>
            </w:pPr>
            <w:r w:rsidRPr="00C0711F">
              <w:rPr>
                <w:rFonts w:ascii="Calibri" w:hAnsi="Calibri" w:cs="Calibri"/>
              </w:rPr>
              <w:t>- karta gwarancyjna wraz z harmonogramem przeglądów,</w:t>
            </w:r>
          </w:p>
          <w:p w14:paraId="4F976A4A" w14:textId="77777777" w:rsidR="001668C2" w:rsidRPr="00C0711F" w:rsidRDefault="001668C2" w:rsidP="001668C2">
            <w:pPr>
              <w:spacing w:line="240" w:lineRule="auto"/>
              <w:rPr>
                <w:rFonts w:ascii="Calibri" w:hAnsi="Calibri" w:cs="Calibri"/>
              </w:rPr>
            </w:pPr>
            <w:r w:rsidRPr="00C0711F">
              <w:rPr>
                <w:rFonts w:ascii="Calibri" w:hAnsi="Calibri" w:cs="Calibri"/>
              </w:rPr>
              <w:t>- instrukcja obsługi w języku polskim,</w:t>
            </w:r>
          </w:p>
          <w:p w14:paraId="5A98FC4D" w14:textId="4C59AC71" w:rsidR="001668C2" w:rsidRPr="003A6000" w:rsidRDefault="001668C2" w:rsidP="001668C2">
            <w:pPr>
              <w:rPr>
                <w:rFonts w:cstheme="minorHAnsi"/>
              </w:rPr>
            </w:pPr>
            <w:r w:rsidRPr="00C0711F">
              <w:rPr>
                <w:rFonts w:ascii="Calibri" w:hAnsi="Calibri" w:cs="Calibri"/>
              </w:rPr>
              <w:t xml:space="preserve">- </w:t>
            </w:r>
            <w:r w:rsidR="00A84F40" w:rsidRPr="00A84F40">
              <w:rPr>
                <w:rFonts w:ascii="Calibri" w:hAnsi="Calibri" w:cs="Calibri"/>
              </w:rPr>
              <w:t>dokumentacja techniczno-ruchowa zawierająca m.in.: schematy instalacji elektrycznej, hydraulicznej, automatyki i sterowania, katalog części zamiennych oraz materiałów eksploatacyjnych z podaniem ich typów</w:t>
            </w:r>
            <w:r w:rsidRPr="00C0711F">
              <w:rPr>
                <w:rFonts w:ascii="Calibri" w:hAnsi="Calibri" w:cs="Calibri"/>
              </w:rPr>
              <w:t>,</w:t>
            </w:r>
          </w:p>
        </w:tc>
        <w:tc>
          <w:tcPr>
            <w:tcW w:w="4324" w:type="dxa"/>
          </w:tcPr>
          <w:p w14:paraId="3A13F150" w14:textId="77777777" w:rsidR="001668C2" w:rsidRPr="003A6000" w:rsidRDefault="001668C2" w:rsidP="001668C2">
            <w:pPr>
              <w:rPr>
                <w:rFonts w:cstheme="minorHAnsi"/>
              </w:rPr>
            </w:pPr>
          </w:p>
        </w:tc>
      </w:tr>
    </w:tbl>
    <w:p w14:paraId="21E3AC25" w14:textId="77777777" w:rsidR="003A6000" w:rsidRPr="003A6000" w:rsidRDefault="003A6000">
      <w:pPr>
        <w:rPr>
          <w:rFonts w:cstheme="minorHAnsi"/>
        </w:rPr>
      </w:pPr>
    </w:p>
    <w:sectPr w:rsidR="003A6000" w:rsidRPr="003A6000" w:rsidSect="003E2F45">
      <w:footerReference w:type="default" r:id="rId7"/>
      <w:pgSz w:w="16838" w:h="11906" w:orient="landscape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B56F8" w14:textId="77777777" w:rsidR="009203E0" w:rsidRDefault="009203E0" w:rsidP="003E2F45">
      <w:pPr>
        <w:spacing w:after="0" w:line="240" w:lineRule="auto"/>
      </w:pPr>
      <w:r>
        <w:separator/>
      </w:r>
    </w:p>
  </w:endnote>
  <w:endnote w:type="continuationSeparator" w:id="0">
    <w:p w14:paraId="78E56A15" w14:textId="77777777" w:rsidR="009203E0" w:rsidRDefault="009203E0" w:rsidP="003E2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72969844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A708A9C" w14:textId="412CC9A8" w:rsidR="003E2F45" w:rsidRPr="003E2F45" w:rsidRDefault="003E2F45">
        <w:pPr>
          <w:pStyle w:val="Stopka"/>
          <w:jc w:val="right"/>
          <w:rPr>
            <w:rFonts w:asciiTheme="majorHAnsi" w:eastAsiaTheme="majorEastAsia" w:hAnsiTheme="majorHAnsi" w:cstheme="majorBidi"/>
          </w:rPr>
        </w:pPr>
        <w:r w:rsidRPr="003E2F45">
          <w:rPr>
            <w:rFonts w:asciiTheme="majorHAnsi" w:eastAsiaTheme="majorEastAsia" w:hAnsiTheme="majorHAnsi" w:cstheme="majorBidi"/>
          </w:rPr>
          <w:t xml:space="preserve">str. </w:t>
        </w:r>
        <w:r w:rsidRPr="003E2F45">
          <w:rPr>
            <w:rFonts w:eastAsiaTheme="minorEastAsia" w:cs="Times New Roman"/>
          </w:rPr>
          <w:fldChar w:fldCharType="begin"/>
        </w:r>
        <w:r w:rsidRPr="003E2F45">
          <w:instrText>PAGE    \* MERGEFORMAT</w:instrText>
        </w:r>
        <w:r w:rsidRPr="003E2F45">
          <w:rPr>
            <w:rFonts w:eastAsiaTheme="minorEastAsia" w:cs="Times New Roman"/>
          </w:rPr>
          <w:fldChar w:fldCharType="separate"/>
        </w:r>
        <w:r w:rsidRPr="003E2F45">
          <w:rPr>
            <w:rFonts w:asciiTheme="majorHAnsi" w:eastAsiaTheme="majorEastAsia" w:hAnsiTheme="majorHAnsi" w:cstheme="majorBidi"/>
          </w:rPr>
          <w:t>2</w:t>
        </w:r>
        <w:r w:rsidRPr="003E2F45">
          <w:rPr>
            <w:rFonts w:asciiTheme="majorHAnsi" w:eastAsiaTheme="majorEastAsia" w:hAnsiTheme="majorHAnsi" w:cstheme="majorBidi"/>
          </w:rPr>
          <w:fldChar w:fldCharType="end"/>
        </w:r>
      </w:p>
    </w:sdtContent>
  </w:sdt>
  <w:p w14:paraId="6757C532" w14:textId="77777777" w:rsidR="003E2F45" w:rsidRDefault="003E2F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44A09" w14:textId="77777777" w:rsidR="009203E0" w:rsidRDefault="009203E0" w:rsidP="003E2F45">
      <w:pPr>
        <w:spacing w:after="0" w:line="240" w:lineRule="auto"/>
      </w:pPr>
      <w:r>
        <w:separator/>
      </w:r>
    </w:p>
  </w:footnote>
  <w:footnote w:type="continuationSeparator" w:id="0">
    <w:p w14:paraId="2E9583AE" w14:textId="77777777" w:rsidR="009203E0" w:rsidRDefault="009203E0" w:rsidP="003E2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6D1277"/>
    <w:multiLevelType w:val="hybridMultilevel"/>
    <w:tmpl w:val="87320E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2F5A5D7"/>
    <w:multiLevelType w:val="hybridMultilevel"/>
    <w:tmpl w:val="053AC6A8"/>
    <w:lvl w:ilvl="0" w:tplc="BD90B47C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7E60C01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78059E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2C9D8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2A644A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DBCF8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BE0D6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36598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388E9C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52E74C"/>
    <w:multiLevelType w:val="hybridMultilevel"/>
    <w:tmpl w:val="EF6CB356"/>
    <w:lvl w:ilvl="0" w:tplc="79A42130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8C74E8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11EFF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E4A44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4BE23A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7C8101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AE82C8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54281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5A09D1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0802CF2"/>
    <w:multiLevelType w:val="hybridMultilevel"/>
    <w:tmpl w:val="13EEE0BC"/>
    <w:lvl w:ilvl="0" w:tplc="BD90B47C">
      <w:start w:val="1"/>
      <w:numFmt w:val="bullet"/>
      <w:lvlText w:val="-"/>
      <w:lvlJc w:val="left"/>
      <w:pPr>
        <w:ind w:left="36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0275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3860894">
    <w:abstractNumId w:val="2"/>
  </w:num>
  <w:num w:numId="3" w16cid:durableId="885676261">
    <w:abstractNumId w:val="1"/>
  </w:num>
  <w:num w:numId="4" w16cid:durableId="1313872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000"/>
    <w:rsid w:val="00074AED"/>
    <w:rsid w:val="001668C2"/>
    <w:rsid w:val="002504D4"/>
    <w:rsid w:val="003A6000"/>
    <w:rsid w:val="003E2F45"/>
    <w:rsid w:val="0042274F"/>
    <w:rsid w:val="004C76BA"/>
    <w:rsid w:val="004E3860"/>
    <w:rsid w:val="00784762"/>
    <w:rsid w:val="00820898"/>
    <w:rsid w:val="009203E0"/>
    <w:rsid w:val="009D4B0C"/>
    <w:rsid w:val="009F0DB7"/>
    <w:rsid w:val="00A84F40"/>
    <w:rsid w:val="00AB3D37"/>
    <w:rsid w:val="00C04FC4"/>
    <w:rsid w:val="00C625C8"/>
    <w:rsid w:val="00E324CD"/>
    <w:rsid w:val="00E47845"/>
    <w:rsid w:val="00E54B23"/>
    <w:rsid w:val="00E946A4"/>
    <w:rsid w:val="00F71E3D"/>
    <w:rsid w:val="00F9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3D39A"/>
  <w15:chartTrackingRefBased/>
  <w15:docId w15:val="{047A2193-D885-4442-8076-D16A4783A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000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6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6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60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6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60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6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6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6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6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60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60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60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60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60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60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60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60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60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6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6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6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6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6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60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60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60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60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60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600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3A6000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3E2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2F45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E2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F4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430</Words>
  <Characters>2582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Biały</dc:creator>
  <cp:keywords/>
  <dc:description/>
  <cp:lastModifiedBy>Paweł Biały</cp:lastModifiedBy>
  <cp:revision>9</cp:revision>
  <cp:lastPrinted>2026-08-14T08:23:00Z</cp:lastPrinted>
  <dcterms:created xsi:type="dcterms:W3CDTF">2026-08-11T11:33:00Z</dcterms:created>
  <dcterms:modified xsi:type="dcterms:W3CDTF">2026-08-17T07:10:00Z</dcterms:modified>
</cp:coreProperties>
</file>